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</w:t>
      </w:r>
      <w:r w:rsidR="00E41444">
        <w:rPr>
          <w:b/>
          <w:sz w:val="24"/>
          <w:szCs w:val="24"/>
        </w:rPr>
        <w:t>206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E41444" w:rsidRPr="00E41444" w:rsidRDefault="00853259" w:rsidP="00E41444">
      <w:pPr>
        <w:rPr>
          <w:b/>
          <w:sz w:val="22"/>
        </w:rPr>
      </w:pPr>
      <w:r w:rsidRPr="00E41444">
        <w:rPr>
          <w:rFonts w:hint="eastAsia"/>
          <w:b/>
          <w:sz w:val="22"/>
        </w:rPr>
        <w:t>◆</w:t>
      </w:r>
      <w:r w:rsidR="00E41444" w:rsidRPr="00E41444">
        <w:rPr>
          <w:b/>
          <w:sz w:val="22"/>
        </w:rPr>
        <w:t xml:space="preserve"> Cross check</w:t>
      </w:r>
      <w:r w:rsidR="00E41444">
        <w:rPr>
          <w:b/>
          <w:sz w:val="22"/>
        </w:rPr>
        <w:t xml:space="preserve"> :</w:t>
      </w:r>
      <w:r w:rsidR="00E41444" w:rsidRPr="00E41444">
        <w:rPr>
          <w:b/>
          <w:sz w:val="22"/>
        </w:rPr>
        <w:t xml:space="preserve"> 행0605 / 니골라당</w:t>
      </w:r>
      <w:r w:rsidR="00E41444" w:rsidRPr="00E41444">
        <w:rPr>
          <w:rFonts w:hint="eastAsia"/>
          <w:b/>
          <w:sz w:val="22"/>
        </w:rPr>
        <w:t xml:space="preserve"> </w:t>
      </w:r>
      <w:r w:rsidR="00E41444" w:rsidRPr="00E41444">
        <w:rPr>
          <w:b/>
          <w:sz w:val="22"/>
        </w:rPr>
        <w:t>(인터넷 자료)</w:t>
      </w:r>
    </w:p>
    <w:p w:rsidR="00E41444" w:rsidRDefault="00E41444" w:rsidP="00E41444">
      <w:pPr>
        <w:rPr>
          <w:color w:val="0070C0"/>
          <w:sz w:val="22"/>
        </w:rPr>
      </w:pPr>
    </w:p>
    <w:p w:rsidR="00E41444" w:rsidRPr="00E41444" w:rsidRDefault="00E41444" w:rsidP="00E41444">
      <w:pPr>
        <w:rPr>
          <w:color w:val="0070C0"/>
          <w:sz w:val="22"/>
        </w:rPr>
      </w:pPr>
      <w:r w:rsidRPr="00E41444">
        <w:rPr>
          <w:rFonts w:hint="eastAsia"/>
          <w:color w:val="0070C0"/>
          <w:sz w:val="22"/>
        </w:rPr>
        <w:t>Ω행</w:t>
      </w:r>
      <w:r w:rsidRPr="00E41444">
        <w:rPr>
          <w:color w:val="0070C0"/>
          <w:sz w:val="22"/>
        </w:rPr>
        <w:t xml:space="preserve">0605. 이에 이 말이 온 무리를 기쁘게 하니라. 그리고 믿음으로와 성령으로 충만한 자인 스데반, 또 빌립, </w:t>
      </w:r>
      <w:r w:rsidRPr="00E41444">
        <w:rPr>
          <w:rFonts w:hint="eastAsia"/>
          <w:color w:val="0070C0"/>
          <w:sz w:val="22"/>
        </w:rPr>
        <w:t>브로고로</w:t>
      </w:r>
      <w:r w:rsidRPr="00E41444">
        <w:rPr>
          <w:color w:val="0070C0"/>
          <w:sz w:val="22"/>
        </w:rPr>
        <w:t>, 니가노르,  디몬,  바메나와, 안티오케이아</w:t>
      </w:r>
      <w:r w:rsidRPr="00E41444">
        <w:rPr>
          <w:color w:val="C00000"/>
          <w:sz w:val="22"/>
        </w:rPr>
        <w:t>(안티오케이아:시리아에 있는 한 도시 안디옥)</w:t>
      </w:r>
      <w:r w:rsidRPr="00E41444">
        <w:rPr>
          <w:color w:val="0070C0"/>
          <w:sz w:val="22"/>
        </w:rPr>
        <w:t xml:space="preserve">의 </w:t>
      </w:r>
      <w:r w:rsidRPr="00E41444">
        <w:rPr>
          <w:rFonts w:hint="eastAsia"/>
          <w:color w:val="0070C0"/>
          <w:sz w:val="22"/>
        </w:rPr>
        <w:t>개종자</w:t>
      </w:r>
      <w:r w:rsidRPr="00E41444">
        <w:rPr>
          <w:color w:val="C00000"/>
          <w:sz w:val="22"/>
        </w:rPr>
        <w:t>(프로쎄뤼토스:외국으로부터의 도착자,유대교의 개종자,개종,입교,들어오다)</w:t>
      </w:r>
      <w:r w:rsidRPr="00E41444">
        <w:rPr>
          <w:color w:val="0070C0"/>
          <w:sz w:val="22"/>
        </w:rPr>
        <w:t xml:space="preserve">인 니콜라오스를 그들이 </w:t>
      </w:r>
      <w:r w:rsidRPr="00E41444">
        <w:rPr>
          <w:rFonts w:hint="eastAsia"/>
          <w:color w:val="0070C0"/>
          <w:sz w:val="22"/>
        </w:rPr>
        <w:t>선정하니라</w:t>
      </w:r>
      <w:r w:rsidRPr="00E41444">
        <w:rPr>
          <w:color w:val="0070C0"/>
          <w:sz w:val="22"/>
        </w:rPr>
        <w:t>.</w:t>
      </w:r>
    </w:p>
    <w:p w:rsidR="00E41444" w:rsidRPr="00E41444" w:rsidRDefault="00E41444" w:rsidP="00E41444">
      <w:pPr>
        <w:rPr>
          <w:color w:val="0070C0"/>
          <w:sz w:val="22"/>
        </w:rPr>
      </w:pPr>
      <w:r w:rsidRPr="00E41444">
        <w:rPr>
          <w:color w:val="0070C0"/>
          <w:sz w:val="22"/>
        </w:rPr>
        <w:t xml:space="preserve">And the saying pleased the whole multitude: and they chose Stephen, a man full of faith and of the Holy Ghost, and Philip, and Prochorus, and Nicanor, and Timon, and Parmenas, </w:t>
      </w:r>
    </w:p>
    <w:p w:rsidR="00E41444" w:rsidRDefault="00E41444" w:rsidP="00E41444">
      <w:pPr>
        <w:rPr>
          <w:color w:val="0070C0"/>
          <w:sz w:val="22"/>
        </w:rPr>
      </w:pPr>
      <w:r w:rsidRPr="00E41444">
        <w:rPr>
          <w:color w:val="0070C0"/>
          <w:sz w:val="22"/>
        </w:rPr>
        <w:t>and Nicolas a proselyte of Antioch:</w:t>
      </w:r>
    </w:p>
    <w:p w:rsidR="00E41444" w:rsidRDefault="00E41444" w:rsidP="00E41444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E41444" w:rsidRPr="00E41444" w:rsidRDefault="00E41444" w:rsidP="00E41444">
      <w:pPr>
        <w:rPr>
          <w:color w:val="0070C0"/>
          <w:sz w:val="22"/>
        </w:rPr>
      </w:pPr>
    </w:p>
    <w:p w:rsidR="00E41444" w:rsidRDefault="00E41444" w:rsidP="00E41444">
      <w:pPr>
        <w:rPr>
          <w:b/>
          <w:sz w:val="22"/>
        </w:rPr>
      </w:pPr>
      <w:r w:rsidRPr="00E41444">
        <w:rPr>
          <w:rFonts w:hint="eastAsia"/>
          <w:b/>
          <w:sz w:val="22"/>
        </w:rPr>
        <w:t>니골라</w:t>
      </w:r>
      <w:r w:rsidRPr="00E41444">
        <w:rPr>
          <w:b/>
          <w:sz w:val="22"/>
        </w:rPr>
        <w:t xml:space="preserve"> 당 [ Nicolaitans ]</w:t>
      </w:r>
    </w:p>
    <w:p w:rsidR="00E41444" w:rsidRPr="00E41444" w:rsidRDefault="00E41444" w:rsidP="00E41444">
      <w:pPr>
        <w:rPr>
          <w:b/>
          <w:sz w:val="22"/>
        </w:rPr>
      </w:pPr>
    </w:p>
    <w:p w:rsid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에베소</w:t>
      </w:r>
      <w:r w:rsidRPr="00E41444">
        <w:rPr>
          <w:sz w:val="22"/>
        </w:rPr>
        <w:t xml:space="preserve"> 교회와 버가모 교회에 침투한 이단의 일파. </w:t>
      </w:r>
    </w:p>
    <w:p w:rsidR="00E41444" w:rsidRDefault="00E41444" w:rsidP="00E41444">
      <w:pPr>
        <w:rPr>
          <w:sz w:val="22"/>
        </w:rPr>
      </w:pPr>
      <w:r w:rsidRPr="00E41444">
        <w:rPr>
          <w:sz w:val="22"/>
        </w:rPr>
        <w:t xml:space="preserve">이들은 한번 하나님을 믿은 뒤에는 무슨 행동을 해도 죄가 되지 않는다며 </w:t>
      </w:r>
      <w:r w:rsidRPr="00E41444">
        <w:rPr>
          <w:rFonts w:hint="eastAsia"/>
          <w:sz w:val="22"/>
        </w:rPr>
        <w:t>도덕폐기론과</w:t>
      </w:r>
      <w:r w:rsidRPr="00E41444">
        <w:rPr>
          <w:sz w:val="22"/>
        </w:rPr>
        <w:t xml:space="preserve"> 무율법주의를 주장했다. </w:t>
      </w:r>
    </w:p>
    <w:p w:rsidR="00E41444" w:rsidRPr="00E41444" w:rsidRDefault="00E41444" w:rsidP="00E41444">
      <w:pPr>
        <w:rPr>
          <w:sz w:val="22"/>
        </w:rPr>
      </w:pPr>
      <w:r w:rsidRPr="00E41444">
        <w:rPr>
          <w:sz w:val="22"/>
        </w:rPr>
        <w:t>즉, 율법의 때는 지나갔으므로 지킬 필요가 없고, 육신은 악(</w:t>
      </w:r>
      <w:r w:rsidRPr="00E41444">
        <w:rPr>
          <w:rFonts w:ascii="바탕" w:eastAsia="바탕" w:hAnsi="바탕" w:cs="바탕" w:hint="eastAsia"/>
          <w:sz w:val="22"/>
        </w:rPr>
        <w:t>惡</w:t>
      </w:r>
      <w:r w:rsidRPr="00E41444">
        <w:rPr>
          <w:sz w:val="22"/>
        </w:rPr>
        <w:t>)이요 영(</w:t>
      </w:r>
      <w:r w:rsidRPr="00E41444">
        <w:rPr>
          <w:rFonts w:ascii="바탕" w:eastAsia="바탕" w:hAnsi="바탕" w:cs="바탕" w:hint="eastAsia"/>
          <w:sz w:val="22"/>
        </w:rPr>
        <w:t>靈</w:t>
      </w:r>
      <w:r w:rsidRPr="00E41444">
        <w:rPr>
          <w:sz w:val="22"/>
        </w:rPr>
        <w:t xml:space="preserve">)만이 </w:t>
      </w:r>
      <w:r w:rsidRPr="00E41444">
        <w:rPr>
          <w:rFonts w:hint="eastAsia"/>
          <w:sz w:val="22"/>
        </w:rPr>
        <w:t>선하므로</w:t>
      </w:r>
      <w:r w:rsidRPr="00E41444">
        <w:rPr>
          <w:sz w:val="22"/>
        </w:rPr>
        <w:t xml:space="preserve"> 육신으로는 무엇이든 할 수 있으며, 특히 신자는 은혜로 보호받기 때문에 어떤 상황에서도 해받는 일이 없을 것이라고 </w:t>
      </w:r>
      <w:r w:rsidRPr="00E41444">
        <w:rPr>
          <w:rFonts w:hint="eastAsia"/>
          <w:sz w:val="22"/>
        </w:rPr>
        <w:t>가르쳤던</w:t>
      </w:r>
      <w:r w:rsidRPr="00E41444">
        <w:rPr>
          <w:sz w:val="22"/>
        </w:rPr>
        <w:t xml:space="preserve"> 자들이다(계 2:14-15, 20).</w:t>
      </w:r>
    </w:p>
    <w:p w:rsidR="00E41444" w:rsidRDefault="00E41444" w:rsidP="00E41444">
      <w:pPr>
        <w:rPr>
          <w:sz w:val="22"/>
        </w:rPr>
      </w:pPr>
    </w:p>
    <w:p w:rsid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한편</w:t>
      </w:r>
      <w:r w:rsidRPr="00E41444">
        <w:rPr>
          <w:sz w:val="22"/>
        </w:rPr>
        <w:t xml:space="preserve">, 이처럼 신앙과 행위에 있어서 극단적 자유주의(무율법주의) 경향을 지닌 니골라 당의 기원에 대해서는 특정한 인물(일곱 집사들 중 한 사람인 니골라 등)에 의해 창설되었다는 견해가 있기는 하나 그에 대한 확실한 증거는 없다. </w:t>
      </w:r>
    </w:p>
    <w:p w:rsidR="00E41444" w:rsidRPr="00E41444" w:rsidRDefault="00E41444" w:rsidP="00E41444">
      <w:pPr>
        <w:rPr>
          <w:sz w:val="22"/>
        </w:rPr>
      </w:pPr>
    </w:p>
    <w:p w:rsid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혹자는</w:t>
      </w:r>
      <w:r w:rsidRPr="00E41444">
        <w:rPr>
          <w:sz w:val="22"/>
        </w:rPr>
        <w:t xml:space="preserve"> 니골라 당을, 일상 생활에서 기독교 신앙과 이교 세계의 세속적인 문화를 적절히 혼용한 혼합주의적이고 편의주의적인 </w:t>
      </w:r>
      <w:r w:rsidRPr="00E41444">
        <w:rPr>
          <w:rFonts w:hint="eastAsia"/>
          <w:sz w:val="22"/>
        </w:rPr>
        <w:t>신앙</w:t>
      </w:r>
      <w:r w:rsidRPr="00E41444">
        <w:rPr>
          <w:sz w:val="22"/>
        </w:rPr>
        <w:t xml:space="preserve"> 성향을 지닌 무리들(그룹)에 대한 상징적 명칭으로 보기도 한다.</w:t>
      </w:r>
    </w:p>
    <w:p w:rsidR="00E41444" w:rsidRPr="00E41444" w:rsidRDefault="00E41444" w:rsidP="00E41444">
      <w:pPr>
        <w:rPr>
          <w:sz w:val="22"/>
        </w:rPr>
      </w:pPr>
    </w:p>
    <w:p w:rsidR="00E41444" w:rsidRDefault="00E41444" w:rsidP="00E41444">
      <w:pPr>
        <w:rPr>
          <w:b/>
          <w:sz w:val="22"/>
        </w:rPr>
      </w:pPr>
      <w:r w:rsidRPr="00E41444">
        <w:rPr>
          <w:rFonts w:hint="eastAsia"/>
          <w:b/>
          <w:sz w:val="22"/>
        </w:rPr>
        <w:t>니골라</w:t>
      </w:r>
    </w:p>
    <w:p w:rsidR="00E41444" w:rsidRPr="00E41444" w:rsidRDefault="00E41444" w:rsidP="00E41444">
      <w:pPr>
        <w:rPr>
          <w:rFonts w:hint="eastAsia"/>
          <w:b/>
          <w:sz w:val="22"/>
        </w:rPr>
      </w:pPr>
    </w:p>
    <w:p w:rsidR="00E41444" w:rsidRPr="00E41444" w:rsidRDefault="00E41444" w:rsidP="00E41444">
      <w:pPr>
        <w:rPr>
          <w:sz w:val="22"/>
        </w:rPr>
      </w:pPr>
      <w:r w:rsidRPr="00E41444">
        <w:rPr>
          <w:sz w:val="22"/>
        </w:rPr>
        <w:t>1. 이방인으로서, 유대교로 개종했다가 다시 기독교로 개종한 자. 예루살렘 교회에서 선출된 일곱 집사 중 하나(행 6:5).</w:t>
      </w:r>
    </w:p>
    <w:p w:rsidR="00E41444" w:rsidRPr="00E41444" w:rsidRDefault="00E41444" w:rsidP="00E41444">
      <w:pPr>
        <w:rPr>
          <w:sz w:val="22"/>
        </w:rPr>
      </w:pPr>
      <w:r w:rsidRPr="00E41444">
        <w:rPr>
          <w:sz w:val="22"/>
        </w:rPr>
        <w:t>2. 기독교 초기의 교회들에 의해 니골라당의 창시자로 알려져 있음.</w:t>
      </w:r>
    </w:p>
    <w:p w:rsidR="00E41444" w:rsidRDefault="00E41444" w:rsidP="00E41444">
      <w:pPr>
        <w:rPr>
          <w:sz w:val="22"/>
        </w:rPr>
      </w:pPr>
      <w:r w:rsidRPr="00E41444">
        <w:rPr>
          <w:sz w:val="22"/>
        </w:rPr>
        <w:lastRenderedPageBreak/>
        <w:t>3. 이들은 그리스도인들에게 주어진 자유를 육신을 위한 기회로 삼음으로 기독교의 교리를 잘못 오용하여 육신의 죄악을 조장하게 하였음(갈 5:13).</w:t>
      </w:r>
    </w:p>
    <w:p w:rsidR="00E41444" w:rsidRPr="00E41444" w:rsidRDefault="00E41444" w:rsidP="00E41444">
      <w:pPr>
        <w:rPr>
          <w:sz w:val="22"/>
        </w:rPr>
      </w:pPr>
    </w:p>
    <w:p w:rsidR="00E41444" w:rsidRDefault="00E41444" w:rsidP="00E41444">
      <w:pPr>
        <w:rPr>
          <w:b/>
          <w:sz w:val="22"/>
        </w:rPr>
      </w:pPr>
      <w:r w:rsidRPr="00E41444">
        <w:rPr>
          <w:rFonts w:hint="eastAsia"/>
          <w:b/>
          <w:sz w:val="22"/>
        </w:rPr>
        <w:t>니골라당의</w:t>
      </w:r>
      <w:r w:rsidRPr="00E41444">
        <w:rPr>
          <w:b/>
          <w:sz w:val="22"/>
        </w:rPr>
        <w:t xml:space="preserve"> 사상</w:t>
      </w:r>
    </w:p>
    <w:p w:rsidR="00E41444" w:rsidRPr="00E41444" w:rsidRDefault="00E41444" w:rsidP="00E41444">
      <w:pPr>
        <w:rPr>
          <w:rFonts w:hint="eastAsia"/>
          <w:b/>
          <w:sz w:val="22"/>
        </w:rPr>
      </w:pPr>
    </w:p>
    <w:p w:rsidR="00E41444" w:rsidRPr="00E41444" w:rsidRDefault="00E41444" w:rsidP="00E41444">
      <w:pPr>
        <w:rPr>
          <w:sz w:val="22"/>
        </w:rPr>
      </w:pPr>
      <w:r w:rsidRPr="00E41444">
        <w:rPr>
          <w:sz w:val="22"/>
        </w:rPr>
        <w:t>1. 인간의 육신은 근본적으로 악하다.</w:t>
      </w:r>
    </w:p>
    <w:p w:rsidR="00E41444" w:rsidRPr="00E41444" w:rsidRDefault="00E41444" w:rsidP="00E41444">
      <w:pPr>
        <w:rPr>
          <w:sz w:val="22"/>
        </w:rPr>
      </w:pPr>
      <w:r w:rsidRPr="00E41444">
        <w:rPr>
          <w:sz w:val="22"/>
        </w:rPr>
        <w:t>2. 인간의 영혼은 육신의 행위와는 아무 상관없이 믿음으로 구원을 받게 된다.</w:t>
      </w:r>
    </w:p>
    <w:p w:rsidR="00E41444" w:rsidRPr="00E41444" w:rsidRDefault="00E41444" w:rsidP="00E41444">
      <w:pPr>
        <w:rPr>
          <w:sz w:val="22"/>
        </w:rPr>
      </w:pPr>
      <w:r w:rsidRPr="00E41444">
        <w:rPr>
          <w:sz w:val="22"/>
        </w:rPr>
        <w:t>3. 인간의 구원에 육체는 중요치 않다. 그리스도인들은 율법에서 해방되었기 때문에 육체가 짓는 죄는 정죄의 대상에서 제외된다.</w:t>
      </w:r>
    </w:p>
    <w:p w:rsidR="00E41444" w:rsidRDefault="00E41444" w:rsidP="00E41444">
      <w:pPr>
        <w:rPr>
          <w:sz w:val="22"/>
        </w:rPr>
      </w:pPr>
      <w:r w:rsidRPr="00E41444">
        <w:rPr>
          <w:sz w:val="22"/>
        </w:rPr>
        <w:t>4. 인간은 자신이 원하는 대로 살 수 있는 자유가 주어져 있다.</w:t>
      </w:r>
    </w:p>
    <w:p w:rsidR="00E41444" w:rsidRPr="00E41444" w:rsidRDefault="00E41444" w:rsidP="00E41444">
      <w:pPr>
        <w:rPr>
          <w:sz w:val="22"/>
        </w:rPr>
      </w:pPr>
    </w:p>
    <w:p w:rsidR="00E41444" w:rsidRDefault="00E41444" w:rsidP="00E41444">
      <w:pPr>
        <w:rPr>
          <w:b/>
          <w:sz w:val="22"/>
        </w:rPr>
      </w:pPr>
      <w:r w:rsidRPr="00E41444">
        <w:rPr>
          <w:rFonts w:hint="eastAsia"/>
          <w:b/>
          <w:sz w:val="22"/>
        </w:rPr>
        <w:t>결론</w:t>
      </w:r>
    </w:p>
    <w:p w:rsidR="00E41444" w:rsidRPr="00E41444" w:rsidRDefault="00E41444" w:rsidP="00E41444">
      <w:pPr>
        <w:rPr>
          <w:rFonts w:hint="eastAsia"/>
          <w:b/>
          <w:sz w:val="22"/>
        </w:rPr>
      </w:pPr>
    </w:p>
    <w:p w:rsidR="00E41444" w:rsidRP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현재도</w:t>
      </w:r>
      <w:r w:rsidRPr="00E41444">
        <w:rPr>
          <w:sz w:val="22"/>
        </w:rPr>
        <w:t xml:space="preserve"> 이 사상과 똒같은 가르침으로 한국교회를 잠식해 가는 무리가 있다. 니골라당의 사상은 마치 현 구원파의 교리와 유사</w:t>
      </w:r>
      <w:r w:rsidRPr="00E41444">
        <w:rPr>
          <w:rFonts w:hint="eastAsia"/>
          <w:sz w:val="22"/>
        </w:rPr>
        <w:t>하다</w:t>
      </w:r>
      <w:r w:rsidRPr="00E41444">
        <w:rPr>
          <w:sz w:val="22"/>
        </w:rPr>
        <w:t xml:space="preserve">(권신찬, 박옥수 계통...). 이들은 교묘히 정통교단인 듯한 간판을 붙이고 나와 외부에서는 분별하기가 힘들다. </w:t>
      </w:r>
    </w:p>
    <w:p w:rsidR="00E41444" w:rsidRP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그러나</w:t>
      </w:r>
      <w:r w:rsidRPr="00E41444">
        <w:rPr>
          <w:sz w:val="22"/>
        </w:rPr>
        <w:t xml:space="preserve"> 소위 믿는 그 순간(구원받은 시간)을 강조하며, 그 이후로는 어떠한 죄도 없이 의로운 상태에 </w:t>
      </w:r>
      <w:r w:rsidRPr="00E41444">
        <w:rPr>
          <w:rFonts w:hint="eastAsia"/>
          <w:sz w:val="22"/>
        </w:rPr>
        <w:t>들어갔으므로</w:t>
      </w:r>
      <w:r w:rsidRPr="00E41444">
        <w:rPr>
          <w:sz w:val="22"/>
        </w:rPr>
        <w:t xml:space="preserve"> 올바른 믿음을 가진 인간이라면 더 이상 죄의식을 느껴서는 안 된다고 가르치며.. 또한 기도는 감사와 간구의 </w:t>
      </w:r>
      <w:r w:rsidRPr="00E41444">
        <w:rPr>
          <w:rFonts w:hint="eastAsia"/>
          <w:sz w:val="22"/>
        </w:rPr>
        <w:t>기도만</w:t>
      </w:r>
      <w:r w:rsidRPr="00E41444">
        <w:rPr>
          <w:sz w:val="22"/>
        </w:rPr>
        <w:t xml:space="preserve"> 해야지, 회개의 기도를 한다는 것은 예수 그리스도의 십자가를 욕되게 하는 것이라고 주장하니 순진한 많은 양떼들이 </w:t>
      </w:r>
    </w:p>
    <w:p w:rsidR="00E41444" w:rsidRP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미혹</w:t>
      </w:r>
      <w:r w:rsidRPr="00E41444">
        <w:rPr>
          <w:sz w:val="22"/>
        </w:rPr>
        <w:t xml:space="preserve"> 받고 있다. 여하튼 주기도문을 하지 않고, 회개기도를 하지 않고, 죄의식을 느껴서는 안 되며, 구원 받은 시점이 언제냐 </w:t>
      </w:r>
      <w:r w:rsidRPr="00E41444">
        <w:rPr>
          <w:rFonts w:hint="eastAsia"/>
          <w:sz w:val="22"/>
        </w:rPr>
        <w:t>등의</w:t>
      </w:r>
      <w:r w:rsidRPr="00E41444">
        <w:rPr>
          <w:sz w:val="22"/>
        </w:rPr>
        <w:t xml:space="preserve"> 질문 등으로 교리전파를 하는 행위는 의심의 여지 없이 100% 니골라당의 소행인 것이다. 이같은 교리가 악한 것은 사람</w:t>
      </w:r>
      <w:r w:rsidRPr="00E41444">
        <w:rPr>
          <w:rFonts w:hint="eastAsia"/>
          <w:sz w:val="22"/>
        </w:rPr>
        <w:t>으로</w:t>
      </w:r>
      <w:r w:rsidRPr="00E41444">
        <w:rPr>
          <w:sz w:val="22"/>
        </w:rPr>
        <w:t xml:space="preserve"> 하여금 교묘히 죄와 타협할 수 있는 편안한 통로를 갖게 한다는 데 있다. 성도는 세상과 구별되라는 것이 하나님의 </w:t>
      </w:r>
      <w:r w:rsidRPr="00E41444">
        <w:rPr>
          <w:rFonts w:hint="eastAsia"/>
          <w:sz w:val="22"/>
        </w:rPr>
        <w:t>바라심인데</w:t>
      </w:r>
      <w:r w:rsidRPr="00E41444">
        <w:rPr>
          <w:sz w:val="22"/>
        </w:rPr>
        <w:t>, 세상과 타협할 수 있는 길을 자유롭게 열어주게 되니 그 본질이 마귀의 사상인 것이다.</w:t>
      </w:r>
    </w:p>
    <w:p w:rsidR="00DA363E" w:rsidRPr="00E41444" w:rsidRDefault="00E41444" w:rsidP="00E41444">
      <w:pPr>
        <w:rPr>
          <w:sz w:val="22"/>
        </w:rPr>
      </w:pPr>
      <w:r w:rsidRPr="00E41444">
        <w:rPr>
          <w:rFonts w:hint="eastAsia"/>
          <w:sz w:val="22"/>
        </w:rPr>
        <w:t>니골라당의</w:t>
      </w:r>
      <w:r w:rsidRPr="00E41444">
        <w:rPr>
          <w:sz w:val="22"/>
        </w:rPr>
        <w:t xml:space="preserve"> 교훈은 발람의 교훈과도 함께 상고해야할 중요한 대목이다. 발람은 한 두푼 물질에 눈이 멀어 마귀의 하수인들을 </w:t>
      </w:r>
      <w:r w:rsidRPr="00E41444">
        <w:rPr>
          <w:rFonts w:hint="eastAsia"/>
          <w:sz w:val="22"/>
        </w:rPr>
        <w:t>따라간</w:t>
      </w:r>
      <w:r w:rsidRPr="00E41444">
        <w:rPr>
          <w:sz w:val="22"/>
        </w:rPr>
        <w:t xml:space="preserve"> 자며, 이스라엘로 우상의 제물을 먹게 한 자니... 종말로 볼 때 음란, 탐심의 생활로 교회를 </w:t>
      </w:r>
      <w:r w:rsidRPr="00E41444">
        <w:rPr>
          <w:rFonts w:hint="eastAsia"/>
          <w:sz w:val="22"/>
        </w:rPr>
        <w:t>세속화시키며</w:t>
      </w:r>
      <w:r w:rsidRPr="00E41444">
        <w:rPr>
          <w:sz w:val="22"/>
        </w:rPr>
        <w:t xml:space="preserve"> 교회의 외적 성장, 비대화에 치우치는 잘못된 종교지도자들 모</w:t>
      </w:r>
      <w:bookmarkStart w:id="0" w:name="_GoBack"/>
      <w:bookmarkEnd w:id="0"/>
      <w:r w:rsidRPr="00E41444">
        <w:rPr>
          <w:sz w:val="22"/>
        </w:rPr>
        <w:t>두가 이 교훈을 받아야 할 대상이 된다.</w:t>
      </w:r>
    </w:p>
    <w:sectPr w:rsidR="00DA363E" w:rsidRPr="00E4144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8" w:rsidRDefault="00C67EB8" w:rsidP="00E752DF">
      <w:r>
        <w:separator/>
      </w:r>
    </w:p>
  </w:endnote>
  <w:endnote w:type="continuationSeparator" w:id="0">
    <w:p w:rsidR="00C67EB8" w:rsidRDefault="00C67EB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8" w:rsidRDefault="00C67EB8" w:rsidP="00E752DF">
      <w:r>
        <w:separator/>
      </w:r>
    </w:p>
  </w:footnote>
  <w:footnote w:type="continuationSeparator" w:id="0">
    <w:p w:rsidR="00C67EB8" w:rsidRDefault="00C67EB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1E06"/>
    <w:rsid w:val="001C27DD"/>
    <w:rsid w:val="001C775B"/>
    <w:rsid w:val="001D02BC"/>
    <w:rsid w:val="001D4495"/>
    <w:rsid w:val="001E0627"/>
    <w:rsid w:val="001E1DB7"/>
    <w:rsid w:val="001E23FC"/>
    <w:rsid w:val="001F13C3"/>
    <w:rsid w:val="001F367C"/>
    <w:rsid w:val="0020648E"/>
    <w:rsid w:val="002067FD"/>
    <w:rsid w:val="00206E0C"/>
    <w:rsid w:val="002155C5"/>
    <w:rsid w:val="00223532"/>
    <w:rsid w:val="002261A9"/>
    <w:rsid w:val="0024266C"/>
    <w:rsid w:val="00260DA8"/>
    <w:rsid w:val="00295D4E"/>
    <w:rsid w:val="00296F78"/>
    <w:rsid w:val="002977DB"/>
    <w:rsid w:val="002B0980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67A8E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5B6B"/>
    <w:rsid w:val="007E7EEE"/>
    <w:rsid w:val="007F364E"/>
    <w:rsid w:val="008019CC"/>
    <w:rsid w:val="00814D56"/>
    <w:rsid w:val="00817817"/>
    <w:rsid w:val="00825CC9"/>
    <w:rsid w:val="008366F0"/>
    <w:rsid w:val="0085325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306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67EB8"/>
    <w:rsid w:val="00C83C1B"/>
    <w:rsid w:val="00C86A3C"/>
    <w:rsid w:val="00C87E97"/>
    <w:rsid w:val="00C90DA2"/>
    <w:rsid w:val="00C97CDA"/>
    <w:rsid w:val="00CA085C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41444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54F8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2019-04-07T04:17:00Z</dcterms:created>
  <dcterms:modified xsi:type="dcterms:W3CDTF">2019-04-07T04:17:00Z</dcterms:modified>
</cp:coreProperties>
</file>