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B15506">
        <w:rPr>
          <w:rFonts w:hint="eastAsia"/>
          <w:b/>
          <w:sz w:val="24"/>
          <w:szCs w:val="24"/>
        </w:rPr>
        <w:t>5</w:t>
      </w:r>
      <w:r w:rsidR="00327402">
        <w:rPr>
          <w:rFonts w:hint="eastAsia"/>
          <w:b/>
          <w:sz w:val="24"/>
          <w:szCs w:val="24"/>
        </w:rPr>
        <w:t>41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55B51" w:rsidRDefault="00055B51" w:rsidP="00BF3E8E">
      <w:pPr>
        <w:rPr>
          <w:b/>
          <w:sz w:val="28"/>
          <w:szCs w:val="28"/>
        </w:rPr>
      </w:pPr>
    </w:p>
    <w:p w:rsidR="00EA75E7" w:rsidRDefault="00855BD9" w:rsidP="00EA75E7">
      <w:pPr>
        <w:rPr>
          <w:rStyle w:val="color19"/>
          <w:rFonts w:ascii="Tahoma" w:hAnsi="Tahoma" w:cs="Tahoma" w:hint="eastAsia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EA75E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EA75E7" w:rsidRPr="00EA75E7">
        <w:rPr>
          <w:rStyle w:val="color19"/>
          <w:rFonts w:ascii="Tahoma" w:hAnsi="Tahoma" w:cs="Tahoma" w:hint="eastAsia"/>
          <w:b/>
          <w:sz w:val="23"/>
          <w:szCs w:val="23"/>
        </w:rPr>
        <w:t>말의</w:t>
      </w:r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>권세</w:t>
      </w:r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 xml:space="preserve"> / </w:t>
      </w:r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>바니</w:t>
      </w:r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="00EA75E7" w:rsidRPr="00EA75E7">
        <w:rPr>
          <w:rStyle w:val="color19"/>
          <w:rFonts w:ascii="Tahoma" w:hAnsi="Tahoma" w:cs="Tahoma"/>
          <w:b/>
          <w:sz w:val="23"/>
          <w:szCs w:val="23"/>
        </w:rPr>
        <w:t>존스</w:t>
      </w:r>
      <w:proofErr w:type="spellEnd"/>
      <w:r w:rsidR="00EA75E7" w:rsidRPr="00EA75E7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EA75E7" w:rsidRPr="00EA75E7" w:rsidRDefault="00EA75E7" w:rsidP="00EA75E7">
      <w:pPr>
        <w:rPr>
          <w:rStyle w:val="color19"/>
          <w:rFonts w:ascii="Tahoma" w:hAnsi="Tahoma" w:cs="Tahoma"/>
          <w:sz w:val="23"/>
          <w:szCs w:val="23"/>
        </w:rPr>
      </w:pPr>
    </w:p>
    <w:p w:rsidR="00EA75E7" w:rsidRPr="00EA75E7" w:rsidRDefault="00EA75E7" w:rsidP="00EA75E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0541.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proofErr w:type="spellStart"/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탈리타</w:t>
      </w:r>
      <w:proofErr w:type="spellEnd"/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쿠미</w:t>
      </w:r>
      <w:proofErr w:type="spellEnd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gramStart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아람어</w:t>
      </w:r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 xml:space="preserve"> ;</w:t>
      </w:r>
      <w:proofErr w:type="gramEnd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탈리다</w:t>
      </w:r>
      <w:proofErr w:type="spellEnd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소녀야</w:t>
      </w:r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proofErr w:type="spellStart"/>
      <w:r w:rsidRPr="00EA75E7">
        <w:rPr>
          <w:rStyle w:val="color19"/>
          <w:rFonts w:ascii="Tahoma" w:hAnsi="Tahoma" w:cs="Tahoma" w:hint="eastAsia"/>
          <w:color w:val="C00000"/>
          <w:sz w:val="23"/>
          <w:szCs w:val="23"/>
        </w:rPr>
        <w:t>쿠미</w:t>
      </w:r>
      <w:proofErr w:type="spellEnd"/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일어나라</w:t>
      </w:r>
      <w:r w:rsidRPr="00EA75E7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번역하면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소녀야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A75E7" w:rsidRDefault="00EA75E7" w:rsidP="00EA75E7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EA75E7" w:rsidRPr="00EA75E7" w:rsidRDefault="00EA75E7" w:rsidP="00EA75E7">
      <w:pPr>
        <w:rPr>
          <w:rStyle w:val="color19"/>
          <w:rFonts w:ascii="Tahoma" w:hAnsi="Tahoma" w:cs="Tahoma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말씀하시자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sz w:val="23"/>
          <w:szCs w:val="23"/>
        </w:rPr>
        <w:t>능력과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권세가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풀어지면서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sz w:val="23"/>
          <w:szCs w:val="23"/>
        </w:rPr>
        <w:t>그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소녀는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깨어났습니다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75E7" w:rsidRPr="00EA75E7" w:rsidRDefault="00EA75E7" w:rsidP="00EA75E7">
      <w:pPr>
        <w:rPr>
          <w:rStyle w:val="color19"/>
          <w:rFonts w:ascii="Tahoma" w:hAnsi="Tahoma" w:cs="Tahoma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sz w:val="23"/>
          <w:szCs w:val="23"/>
        </w:rPr>
        <w:t>사망의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권세는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예수님의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권세에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복종해야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합니다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A75E7" w:rsidRDefault="00EA75E7" w:rsidP="00EA75E7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EA75E7" w:rsidRPr="00EA75E7" w:rsidRDefault="00EA75E7" w:rsidP="00EA75E7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1143.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이같이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말씀하신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목소리로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외치시니라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나사로야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앞으로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 w:hint="eastAsia"/>
          <w:color w:val="0070C0"/>
          <w:sz w:val="23"/>
          <w:szCs w:val="23"/>
        </w:rPr>
        <w:t>나오라</w:t>
      </w:r>
      <w:r w:rsidRPr="00EA75E7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A75E7" w:rsidRDefault="00EA75E7" w:rsidP="00EA75E7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EA75E7" w:rsidRDefault="00EA75E7" w:rsidP="00EA75E7">
      <w:pPr>
        <w:rPr>
          <w:rStyle w:val="color19"/>
          <w:rFonts w:ascii="Tahoma" w:hAnsi="Tahoma" w:cs="Tahoma" w:hint="eastAsia"/>
          <w:sz w:val="23"/>
          <w:szCs w:val="23"/>
        </w:rPr>
      </w:pPr>
      <w:r w:rsidRPr="00EA75E7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살아가면서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EA75E7">
        <w:rPr>
          <w:rStyle w:val="color19"/>
          <w:rFonts w:ascii="Tahoma" w:hAnsi="Tahoma" w:cs="Tahoma"/>
          <w:sz w:val="23"/>
          <w:szCs w:val="23"/>
        </w:rPr>
        <w:t>죽은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EA75E7">
        <w:rPr>
          <w:rStyle w:val="color19"/>
          <w:rFonts w:ascii="Tahoma" w:hAnsi="Tahoma" w:cs="Tahoma"/>
          <w:sz w:val="23"/>
          <w:szCs w:val="23"/>
        </w:rPr>
        <w:t>나사로를</w:t>
      </w:r>
      <w:proofErr w:type="spellEnd"/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일으켜야</w:t>
      </w:r>
      <w:bookmarkStart w:id="0" w:name="_GoBack"/>
      <w:bookmarkEnd w:id="0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할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상황들을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만나곤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A75E7">
        <w:rPr>
          <w:rStyle w:val="color19"/>
          <w:rFonts w:ascii="Tahoma" w:hAnsi="Tahoma" w:cs="Tahoma"/>
          <w:sz w:val="23"/>
          <w:szCs w:val="23"/>
        </w:rPr>
        <w:t>합니다</w:t>
      </w:r>
      <w:r w:rsidRPr="00EA75E7">
        <w:rPr>
          <w:rStyle w:val="color19"/>
          <w:rFonts w:ascii="Tahoma" w:hAnsi="Tahoma" w:cs="Tahoma"/>
          <w:sz w:val="23"/>
          <w:szCs w:val="23"/>
        </w:rPr>
        <w:t xml:space="preserve">. </w:t>
      </w:r>
    </w:p>
    <w:sectPr w:rsidR="00EA75E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3D" w:rsidRDefault="009C143D" w:rsidP="00460496">
      <w:r>
        <w:separator/>
      </w:r>
    </w:p>
  </w:endnote>
  <w:endnote w:type="continuationSeparator" w:id="0">
    <w:p w:rsidR="009C143D" w:rsidRDefault="009C143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3D" w:rsidRDefault="009C143D" w:rsidP="00460496">
      <w:r>
        <w:separator/>
      </w:r>
    </w:p>
  </w:footnote>
  <w:footnote w:type="continuationSeparator" w:id="0">
    <w:p w:rsidR="009C143D" w:rsidRDefault="009C143D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2D08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402"/>
    <w:rsid w:val="00327D9F"/>
    <w:rsid w:val="00346600"/>
    <w:rsid w:val="0035535B"/>
    <w:rsid w:val="003E59D8"/>
    <w:rsid w:val="00400445"/>
    <w:rsid w:val="0041040A"/>
    <w:rsid w:val="00412D15"/>
    <w:rsid w:val="00417CEF"/>
    <w:rsid w:val="004303C8"/>
    <w:rsid w:val="00452E8C"/>
    <w:rsid w:val="00460496"/>
    <w:rsid w:val="00470A25"/>
    <w:rsid w:val="0048517F"/>
    <w:rsid w:val="004C0345"/>
    <w:rsid w:val="004D04B4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36EFF"/>
    <w:rsid w:val="00767CCB"/>
    <w:rsid w:val="00787778"/>
    <w:rsid w:val="007B0053"/>
    <w:rsid w:val="007B0E65"/>
    <w:rsid w:val="007B439B"/>
    <w:rsid w:val="008019CC"/>
    <w:rsid w:val="00817817"/>
    <w:rsid w:val="00824485"/>
    <w:rsid w:val="00832C1C"/>
    <w:rsid w:val="00834DBE"/>
    <w:rsid w:val="00855BD9"/>
    <w:rsid w:val="00874CFD"/>
    <w:rsid w:val="00875B75"/>
    <w:rsid w:val="0089470A"/>
    <w:rsid w:val="008955F6"/>
    <w:rsid w:val="008A29B6"/>
    <w:rsid w:val="008A74F4"/>
    <w:rsid w:val="008D5B1F"/>
    <w:rsid w:val="008F7D19"/>
    <w:rsid w:val="0095000D"/>
    <w:rsid w:val="009530BB"/>
    <w:rsid w:val="009564BC"/>
    <w:rsid w:val="009648A7"/>
    <w:rsid w:val="0097309F"/>
    <w:rsid w:val="00974B77"/>
    <w:rsid w:val="00990E30"/>
    <w:rsid w:val="009A497E"/>
    <w:rsid w:val="009C143D"/>
    <w:rsid w:val="00A2485E"/>
    <w:rsid w:val="00AD4703"/>
    <w:rsid w:val="00AD6824"/>
    <w:rsid w:val="00AE33ED"/>
    <w:rsid w:val="00B15506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A75E7"/>
    <w:rsid w:val="00EE0BCB"/>
    <w:rsid w:val="00F0180A"/>
    <w:rsid w:val="00F0780C"/>
    <w:rsid w:val="00F2361F"/>
    <w:rsid w:val="00F326E5"/>
    <w:rsid w:val="00F51C52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2018-04-14T06:20:00Z</dcterms:created>
  <dcterms:modified xsi:type="dcterms:W3CDTF">2018-04-14T06:23:00Z</dcterms:modified>
</cp:coreProperties>
</file>