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FD4256" w:rsidRDefault="008746F8" w:rsidP="008746F8">
      <w:pPr>
        <w:rPr>
          <w:rFonts w:eastAsiaTheme="minorHAnsi"/>
          <w:b/>
          <w:sz w:val="24"/>
          <w:szCs w:val="24"/>
        </w:rPr>
      </w:pPr>
      <w:r w:rsidRPr="00FD4256">
        <w:rPr>
          <w:rFonts w:eastAsiaTheme="minorHAnsi" w:hint="eastAsia"/>
          <w:b/>
          <w:sz w:val="24"/>
          <w:szCs w:val="24"/>
        </w:rPr>
        <w:t>마</w:t>
      </w:r>
      <w:r w:rsidR="006F2EF7" w:rsidRPr="00FD4256">
        <w:rPr>
          <w:rFonts w:eastAsiaTheme="minorHAnsi" w:hint="eastAsia"/>
          <w:b/>
          <w:sz w:val="24"/>
          <w:szCs w:val="24"/>
        </w:rPr>
        <w:t>2</w:t>
      </w:r>
      <w:r w:rsidR="006A755F" w:rsidRPr="00FD4256">
        <w:rPr>
          <w:rFonts w:eastAsiaTheme="minorHAnsi" w:hint="eastAsia"/>
          <w:b/>
          <w:sz w:val="24"/>
          <w:szCs w:val="24"/>
        </w:rPr>
        <w:t>3</w:t>
      </w:r>
      <w:r w:rsidR="00591C29" w:rsidRPr="00FD4256">
        <w:rPr>
          <w:rFonts w:eastAsiaTheme="minorHAnsi" w:hint="eastAsia"/>
          <w:b/>
          <w:sz w:val="24"/>
          <w:szCs w:val="24"/>
        </w:rPr>
        <w:t>1</w:t>
      </w:r>
      <w:r w:rsidR="007A36A6">
        <w:rPr>
          <w:rFonts w:eastAsiaTheme="minorHAnsi"/>
          <w:b/>
          <w:sz w:val="24"/>
          <w:szCs w:val="24"/>
        </w:rPr>
        <w:t>7</w:t>
      </w:r>
      <w:r w:rsidRPr="00FD4256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FD4256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086B34" w:rsidRPr="00086B34" w:rsidRDefault="00086B34" w:rsidP="00086B34">
      <w:pPr>
        <w:rPr>
          <w:rStyle w:val="color19"/>
          <w:rFonts w:eastAsiaTheme="minorHAnsi" w:cs="Tahoma"/>
          <w:b/>
          <w:sz w:val="24"/>
          <w:szCs w:val="24"/>
        </w:rPr>
      </w:pPr>
      <w:r w:rsidRPr="00086B34">
        <w:rPr>
          <w:rStyle w:val="color19"/>
          <w:rFonts w:eastAsiaTheme="minorHAnsi" w:cs="Tahoma"/>
          <w:b/>
          <w:sz w:val="24"/>
          <w:szCs w:val="24"/>
        </w:rPr>
        <w:t>◆Cross check : 레1633</w:t>
      </w:r>
    </w:p>
    <w:p w:rsidR="00086B34" w:rsidRPr="00086B34" w:rsidRDefault="00086B34" w:rsidP="00086B3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91C29" w:rsidRPr="00086B34" w:rsidRDefault="00086B34" w:rsidP="00086B3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86B34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086B34">
        <w:rPr>
          <w:rStyle w:val="color19"/>
          <w:rFonts w:eastAsiaTheme="minorHAnsi" w:cs="Tahoma"/>
          <w:color w:val="0070C0"/>
          <w:sz w:val="24"/>
          <w:szCs w:val="24"/>
        </w:rPr>
        <w:t>1633. 그리고 그는 거룩한 성소</w:t>
      </w:r>
      <w:r w:rsidRPr="00086B34">
        <w:rPr>
          <w:rStyle w:val="color19"/>
          <w:rFonts w:eastAsiaTheme="minorHAnsi" w:cs="Tahoma"/>
          <w:color w:val="C00000"/>
          <w:sz w:val="24"/>
          <w:szCs w:val="24"/>
        </w:rPr>
        <w:t>[미크다쉬:카다쉬(따로 떼어놓다,성별</w:t>
      </w:r>
      <w:r w:rsidRPr="00086B34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聖別</w:t>
      </w:r>
      <w:r w:rsidRPr="00086B34">
        <w:rPr>
          <w:rStyle w:val="color19"/>
          <w:rFonts w:ascii="맑은 고딕" w:eastAsia="맑은 고딕" w:hAnsi="맑은 고딕" w:cs="맑은 고딕" w:hint="eastAsia"/>
          <w:color w:val="C00000"/>
          <w:sz w:val="24"/>
          <w:szCs w:val="24"/>
        </w:rPr>
        <w:t>시키다</w:t>
      </w:r>
      <w:r w:rsidRPr="00086B34">
        <w:rPr>
          <w:rStyle w:val="color19"/>
          <w:rFonts w:eastAsiaTheme="minorHAnsi" w:cs="Tahoma"/>
          <w:color w:val="C00000"/>
          <w:sz w:val="24"/>
          <w:szCs w:val="24"/>
        </w:rPr>
        <w:t xml:space="preserve">)에서 유래,봉헌된 물건이나 </w:t>
      </w:r>
      <w:r w:rsidRPr="00086B34">
        <w:rPr>
          <w:rStyle w:val="color19"/>
          <w:rFonts w:eastAsiaTheme="minorHAnsi" w:cs="Tahoma" w:hint="eastAsia"/>
          <w:color w:val="C00000"/>
          <w:sz w:val="24"/>
          <w:szCs w:val="24"/>
        </w:rPr>
        <w:t>장소</w:t>
      </w:r>
      <w:r w:rsidRPr="00086B34">
        <w:rPr>
          <w:rStyle w:val="color19"/>
          <w:rFonts w:eastAsiaTheme="minorHAnsi" w:cs="Tahoma"/>
          <w:color w:val="C00000"/>
          <w:sz w:val="24"/>
          <w:szCs w:val="24"/>
        </w:rPr>
        <w:t>,궁정,(여호와의)성소,도피처,예배,처소,신성화된 지역,거룩한 장소]</w:t>
      </w:r>
      <w:r w:rsidRPr="00086B34">
        <w:rPr>
          <w:rStyle w:val="color19"/>
          <w:rFonts w:eastAsiaTheme="minorHAnsi" w:cs="Tahoma"/>
          <w:color w:val="0070C0"/>
          <w:sz w:val="24"/>
          <w:szCs w:val="24"/>
        </w:rPr>
        <w:t xml:space="preserve">를 위하여 한 몸이 되기 위한 </w:t>
      </w:r>
      <w:r w:rsidRPr="00086B34">
        <w:rPr>
          <w:rStyle w:val="color19"/>
          <w:rFonts w:eastAsiaTheme="minorHAnsi" w:cs="Tahoma" w:hint="eastAsia"/>
          <w:color w:val="0070C0"/>
          <w:sz w:val="24"/>
          <w:szCs w:val="24"/>
        </w:rPr>
        <w:t>배상</w:t>
      </w:r>
      <w:r w:rsidRPr="00086B34">
        <w:rPr>
          <w:rStyle w:val="color19"/>
          <w:rFonts w:eastAsiaTheme="minorHAnsi" w:cs="Tahoma"/>
          <w:color w:val="0070C0"/>
          <w:sz w:val="24"/>
          <w:szCs w:val="24"/>
        </w:rPr>
        <w:t xml:space="preserve">(벌충)을 치를지며, 회중의 장막을 위하여 또 제단을 위하여 한 몸이 되기 위한 배상을 치를지니라, </w:t>
      </w:r>
      <w:r w:rsidRPr="00086B34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086B34">
        <w:rPr>
          <w:rStyle w:val="color19"/>
          <w:rFonts w:eastAsiaTheme="minorHAnsi" w:cs="Tahoma"/>
          <w:color w:val="0070C0"/>
          <w:sz w:val="24"/>
          <w:szCs w:val="24"/>
        </w:rPr>
        <w:t xml:space="preserve"> 그는 제사장들을 위하여 또 회중의 모든 백성을 위하</w:t>
      </w:r>
      <w:bookmarkStart w:id="0" w:name="_GoBack"/>
      <w:bookmarkEnd w:id="0"/>
      <w:r w:rsidRPr="00086B34">
        <w:rPr>
          <w:rStyle w:val="color19"/>
          <w:rFonts w:eastAsiaTheme="minorHAnsi" w:cs="Tahoma"/>
          <w:color w:val="0070C0"/>
          <w:sz w:val="24"/>
          <w:szCs w:val="24"/>
        </w:rPr>
        <w:t>여 한 몸이 되기 위한 배상을 치를지니라,</w:t>
      </w:r>
    </w:p>
    <w:sectPr w:rsidR="00591C29" w:rsidRPr="00086B34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8A" w:rsidRDefault="007B218A" w:rsidP="002C139A">
      <w:r>
        <w:separator/>
      </w:r>
    </w:p>
  </w:endnote>
  <w:endnote w:type="continuationSeparator" w:id="0">
    <w:p w:rsidR="007B218A" w:rsidRDefault="007B218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8A" w:rsidRDefault="007B218A" w:rsidP="002C139A">
      <w:r>
        <w:separator/>
      </w:r>
    </w:p>
  </w:footnote>
  <w:footnote w:type="continuationSeparator" w:id="0">
    <w:p w:rsidR="007B218A" w:rsidRDefault="007B218A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29A6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86B34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43D3F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36A6"/>
    <w:rsid w:val="007A566C"/>
    <w:rsid w:val="007B218A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6742"/>
    <w:rsid w:val="00AD76A3"/>
    <w:rsid w:val="00AE02AF"/>
    <w:rsid w:val="00AE1064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256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42A7E1"/>
  <w15:docId w15:val="{7CA5CD7E-524B-4E16-ADCF-7BC9D3F5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B5C5-8463-4172-91CE-334C2E3C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2019-02-22T15:43:00Z</dcterms:created>
  <dcterms:modified xsi:type="dcterms:W3CDTF">2019-02-22T15:45:00Z</dcterms:modified>
</cp:coreProperties>
</file>