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394EDA">
        <w:rPr>
          <w:rFonts w:hint="eastAsia"/>
          <w:b/>
          <w:sz w:val="24"/>
          <w:szCs w:val="24"/>
        </w:rPr>
        <w:t>35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3C0065" w:rsidRDefault="003C0065" w:rsidP="003C0065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A5DA9" w:rsidRPr="00BA5DA9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="00BA5DA9" w:rsidRPr="00BA5DA9">
        <w:rPr>
          <w:rStyle w:val="color19"/>
          <w:rFonts w:ascii="Tahoma" w:hAnsi="Tahoma" w:cs="Tahoma"/>
          <w:b/>
          <w:sz w:val="23"/>
          <w:szCs w:val="23"/>
        </w:rPr>
        <w:t>행</w:t>
      </w:r>
      <w:r w:rsidR="00BA5DA9" w:rsidRPr="00BA5DA9">
        <w:rPr>
          <w:rStyle w:val="color19"/>
          <w:rFonts w:ascii="Tahoma" w:hAnsi="Tahoma" w:cs="Tahoma"/>
          <w:b/>
          <w:sz w:val="23"/>
          <w:szCs w:val="23"/>
        </w:rPr>
        <w:t>1038</w:t>
      </w:r>
    </w:p>
    <w:p w:rsidR="00BA5DA9" w:rsidRDefault="00BA5DA9" w:rsidP="003C0065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A5DA9" w:rsidRPr="00BA5DA9" w:rsidRDefault="00BA5DA9" w:rsidP="00BA5DA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A5DA9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1038.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나사렛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예수에게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성령으로와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권능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뒤나미스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능력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권력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A5DA9">
        <w:rPr>
          <w:rStyle w:val="color19"/>
          <w:rFonts w:ascii="Tahoma" w:hAnsi="Tahoma" w:cs="Tahoma"/>
          <w:color w:val="C00000"/>
          <w:sz w:val="23"/>
          <w:szCs w:val="23"/>
        </w:rPr>
        <w:t>세력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A5DA9">
        <w:rPr>
          <w:rStyle w:val="color19"/>
          <w:rFonts w:ascii="Tahoma" w:hAnsi="Tahoma" w:cs="Tahoma" w:hint="eastAsia"/>
          <w:color w:val="0070C0"/>
          <w:sz w:val="23"/>
          <w:szCs w:val="23"/>
        </w:rPr>
        <w:t>으로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기름을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부으신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사정이라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선을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행하시며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마왕에게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억눌리던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이들을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낫게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하시며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 w:hint="eastAsia"/>
          <w:color w:val="0070C0"/>
          <w:sz w:val="23"/>
          <w:szCs w:val="23"/>
        </w:rPr>
        <w:t>두루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다니셨으니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그분과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>하셨음이라</w:t>
      </w:r>
      <w:r w:rsidRPr="00BA5DA9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4B462D" w:rsidRDefault="004B462D" w:rsidP="00283812">
      <w:pPr>
        <w:rPr>
          <w:rStyle w:val="color19"/>
          <w:rFonts w:ascii="Tahoma" w:hAnsi="Tahoma" w:cs="Tahoma"/>
          <w:sz w:val="23"/>
          <w:szCs w:val="23"/>
        </w:rPr>
      </w:pPr>
    </w:p>
    <w:p w:rsidR="004B462D" w:rsidRPr="00BA5DA9" w:rsidRDefault="004B462D" w:rsidP="00283812">
      <w:pPr>
        <w:rPr>
          <w:rStyle w:val="color19"/>
          <w:rFonts w:ascii="Tahoma" w:hAnsi="Tahoma" w:cs="Tahoma"/>
          <w:sz w:val="23"/>
          <w:szCs w:val="23"/>
        </w:rPr>
      </w:pPr>
    </w:p>
    <w:sectPr w:rsidR="004B462D" w:rsidRPr="00BA5DA9" w:rsidSect="001C5D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D7F" w:rsidRDefault="001C5D7F" w:rsidP="00460496">
      <w:r>
        <w:separator/>
      </w:r>
    </w:p>
  </w:endnote>
  <w:endnote w:type="continuationSeparator" w:id="0">
    <w:p w:rsidR="001C5D7F" w:rsidRDefault="001C5D7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D7F" w:rsidRDefault="001C5D7F" w:rsidP="00460496">
      <w:r>
        <w:separator/>
      </w:r>
    </w:p>
  </w:footnote>
  <w:footnote w:type="continuationSeparator" w:id="0">
    <w:p w:rsidR="001C5D7F" w:rsidRDefault="001C5D7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48824352">
    <w:abstractNumId w:val="1"/>
  </w:num>
  <w:num w:numId="2" w16cid:durableId="552621179">
    <w:abstractNumId w:val="2"/>
  </w:num>
  <w:num w:numId="3" w16cid:durableId="8541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C5D7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B462D"/>
    <w:rsid w:val="004E292C"/>
    <w:rsid w:val="00501215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17B3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72BB9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621F3"/>
    <w:rsid w:val="007844FE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5B1F"/>
    <w:rsid w:val="00924597"/>
    <w:rsid w:val="00927045"/>
    <w:rsid w:val="009530BB"/>
    <w:rsid w:val="009564BC"/>
    <w:rsid w:val="009648A7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A034DE1-5124-4E8A-B26C-54AAB3F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60496"/>
  </w:style>
  <w:style w:type="paragraph" w:styleId="a4">
    <w:name w:val="footer"/>
    <w:basedOn w:val="a"/>
    <w:link w:val="Char0"/>
    <w:uiPriority w:val="99"/>
    <w:semiHidden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2016-10-16T11:42:00Z</dcterms:created>
  <dcterms:modified xsi:type="dcterms:W3CDTF">2024-04-20T23:22:00Z</dcterms:modified>
</cp:coreProperties>
</file>