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B80941" w:rsidRDefault="00FE1200" w:rsidP="00A4242F">
      <w:pPr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t>민</w:t>
      </w:r>
      <w:r w:rsidR="00DE37BF">
        <w:rPr>
          <w:rFonts w:eastAsiaTheme="minorHAnsi" w:hint="eastAsia"/>
          <w:b/>
          <w:sz w:val="24"/>
          <w:szCs w:val="24"/>
        </w:rPr>
        <w:t>1</w:t>
      </w:r>
      <w:r w:rsidR="004F0332">
        <w:rPr>
          <w:rFonts w:eastAsiaTheme="minorHAnsi"/>
          <w:b/>
          <w:sz w:val="24"/>
          <w:szCs w:val="24"/>
        </w:rPr>
        <w:t>9</w:t>
      </w:r>
      <w:r>
        <w:rPr>
          <w:rFonts w:eastAsiaTheme="minorHAnsi"/>
          <w:b/>
          <w:sz w:val="24"/>
          <w:szCs w:val="24"/>
        </w:rPr>
        <w:t>1</w:t>
      </w:r>
      <w:r w:rsidR="004F0332">
        <w:rPr>
          <w:rFonts w:eastAsiaTheme="minorHAnsi"/>
          <w:b/>
          <w:sz w:val="24"/>
          <w:szCs w:val="24"/>
        </w:rPr>
        <w:t>6</w:t>
      </w:r>
      <w:r w:rsidR="006B2FAF" w:rsidRPr="00B80941">
        <w:rPr>
          <w:rFonts w:eastAsiaTheme="minorHAnsi" w:hint="eastAsia"/>
          <w:b/>
          <w:sz w:val="24"/>
          <w:szCs w:val="24"/>
        </w:rPr>
        <w:t xml:space="preserve"> </w:t>
      </w:r>
      <w:r w:rsidR="00CE28B7" w:rsidRPr="00B80941">
        <w:rPr>
          <w:rFonts w:eastAsiaTheme="minorHAnsi" w:hint="eastAsia"/>
          <w:b/>
          <w:sz w:val="24"/>
          <w:szCs w:val="24"/>
        </w:rPr>
        <w:t>Note</w:t>
      </w:r>
    </w:p>
    <w:p w:rsidR="00CE28B7" w:rsidRPr="00B80941" w:rsidRDefault="00CE28B7" w:rsidP="00A4242F">
      <w:pPr>
        <w:rPr>
          <w:rFonts w:eastAsiaTheme="minorHAnsi"/>
          <w:b/>
          <w:sz w:val="24"/>
          <w:szCs w:val="24"/>
        </w:rPr>
      </w:pPr>
    </w:p>
    <w:p w:rsidR="004F0332" w:rsidRDefault="00E752DF" w:rsidP="004F0332">
      <w:pPr>
        <w:rPr>
          <w:rFonts w:eastAsiaTheme="minorHAnsi"/>
          <w:b/>
          <w:sz w:val="24"/>
          <w:szCs w:val="24"/>
        </w:rPr>
      </w:pPr>
      <w:r w:rsidRPr="004F0332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2E7FCE" w:rsidRPr="004F0332">
        <w:rPr>
          <w:rFonts w:eastAsiaTheme="minorHAnsi"/>
          <w:b/>
          <w:sz w:val="24"/>
          <w:szCs w:val="24"/>
        </w:rPr>
        <w:t xml:space="preserve"> </w:t>
      </w:r>
      <w:r w:rsidR="001D7D48">
        <w:rPr>
          <w:rFonts w:eastAsiaTheme="minorHAnsi" w:hint="eastAsia"/>
          <w:b/>
          <w:sz w:val="24"/>
          <w:szCs w:val="24"/>
        </w:rPr>
        <w:t>회칠한 무덤</w:t>
      </w:r>
    </w:p>
    <w:p w:rsidR="004F0332" w:rsidRPr="004F0332" w:rsidRDefault="004F0332" w:rsidP="004F0332">
      <w:pPr>
        <w:rPr>
          <w:rFonts w:eastAsiaTheme="minorHAnsi"/>
          <w:b/>
          <w:sz w:val="24"/>
          <w:szCs w:val="24"/>
        </w:rPr>
      </w:pPr>
    </w:p>
    <w:p w:rsidR="00FE1200" w:rsidRDefault="00FE1200" w:rsidP="00FE1200">
      <w:pPr>
        <w:rPr>
          <w:rFonts w:eastAsiaTheme="minorHAnsi"/>
          <w:color w:val="0070C0"/>
          <w:sz w:val="24"/>
          <w:szCs w:val="24"/>
        </w:rPr>
      </w:pPr>
      <w:r w:rsidRPr="00FE1200">
        <w:rPr>
          <w:rFonts w:eastAsiaTheme="minorHAnsi" w:hint="eastAsia"/>
          <w:color w:val="0070C0"/>
          <w:sz w:val="24"/>
          <w:szCs w:val="24"/>
        </w:rPr>
        <w:t>민</w:t>
      </w:r>
      <w:r w:rsidRPr="00FE1200">
        <w:rPr>
          <w:rFonts w:eastAsiaTheme="minorHAnsi"/>
          <w:color w:val="0070C0"/>
          <w:sz w:val="24"/>
          <w:szCs w:val="24"/>
        </w:rPr>
        <w:t>1916. 그리고 광활한 들에서 검으로써 죽임을 당한 자나, 죽은 시신이나, 사람의 뼈나, 무덤</w:t>
      </w:r>
      <w:r w:rsidRPr="00FE1200">
        <w:rPr>
          <w:rFonts w:eastAsiaTheme="minorHAnsi"/>
          <w:color w:val="C00000"/>
          <w:sz w:val="24"/>
          <w:szCs w:val="24"/>
        </w:rPr>
        <w:t>(케베르:무덤,</w:t>
      </w:r>
      <w:r w:rsidRPr="00FE1200">
        <w:rPr>
          <w:rFonts w:eastAsiaTheme="minorHAnsi" w:hint="eastAsia"/>
          <w:color w:val="C00000"/>
          <w:sz w:val="24"/>
          <w:szCs w:val="24"/>
        </w:rPr>
        <w:t>매장하는</w:t>
      </w:r>
      <w:r w:rsidRPr="00FE1200">
        <w:rPr>
          <w:rFonts w:eastAsiaTheme="minorHAnsi"/>
          <w:color w:val="C00000"/>
          <w:sz w:val="24"/>
          <w:szCs w:val="24"/>
        </w:rPr>
        <w:t xml:space="preserve"> 곳,바위를 뚫거나 돌로된 무덤)</w:t>
      </w:r>
      <w:r w:rsidRPr="00FE1200">
        <w:rPr>
          <w:rFonts w:eastAsiaTheme="minorHAnsi"/>
          <w:color w:val="0070C0"/>
          <w:sz w:val="24"/>
          <w:szCs w:val="24"/>
        </w:rPr>
        <w:t xml:space="preserve">을 만지는 누구든지 칠일간 불결하니라, </w:t>
      </w:r>
    </w:p>
    <w:p w:rsidR="00FE1200" w:rsidRPr="00FE1200" w:rsidRDefault="00FE1200" w:rsidP="00FE1200">
      <w:pPr>
        <w:rPr>
          <w:rFonts w:eastAsiaTheme="minorHAnsi"/>
          <w:color w:val="0070C0"/>
          <w:sz w:val="24"/>
          <w:szCs w:val="24"/>
        </w:rPr>
      </w:pPr>
    </w:p>
    <w:p w:rsidR="00FE1200" w:rsidRDefault="00FE1200" w:rsidP="00FE1200">
      <w:pPr>
        <w:rPr>
          <w:rFonts w:eastAsiaTheme="minorHAnsi"/>
          <w:sz w:val="24"/>
          <w:szCs w:val="24"/>
        </w:rPr>
      </w:pPr>
      <w:r w:rsidRPr="00FE1200">
        <w:rPr>
          <w:rFonts w:eastAsiaTheme="minorHAnsi"/>
          <w:sz w:val="24"/>
          <w:szCs w:val="24"/>
        </w:rPr>
        <w:t xml:space="preserve">죄의 결과인 죽음과 연관된 그 무엇에나 접촉하게 되면 부정을 </w:t>
      </w:r>
      <w:r w:rsidRPr="00FE1200">
        <w:rPr>
          <w:rFonts w:eastAsiaTheme="minorHAnsi" w:hint="eastAsia"/>
          <w:sz w:val="24"/>
          <w:szCs w:val="24"/>
        </w:rPr>
        <w:t>면치</w:t>
      </w:r>
      <w:r w:rsidRPr="00FE1200">
        <w:rPr>
          <w:rFonts w:eastAsiaTheme="minorHAnsi"/>
          <w:sz w:val="24"/>
          <w:szCs w:val="24"/>
        </w:rPr>
        <w:t xml:space="preserve"> 못했다. </w:t>
      </w:r>
    </w:p>
    <w:p w:rsidR="001D7D48" w:rsidRDefault="00FE1200" w:rsidP="00FE1200">
      <w:pPr>
        <w:rPr>
          <w:rFonts w:eastAsiaTheme="minorHAnsi"/>
          <w:sz w:val="24"/>
          <w:szCs w:val="24"/>
        </w:rPr>
      </w:pPr>
      <w:r w:rsidRPr="00FE1200">
        <w:rPr>
          <w:rFonts w:eastAsiaTheme="minorHAnsi"/>
          <w:sz w:val="24"/>
          <w:szCs w:val="24"/>
        </w:rPr>
        <w:t xml:space="preserve">특히 여기서 '무덤'에 접촉하게 되면 부정을 면지 못한다는 이 규정 때문에, </w:t>
      </w:r>
    </w:p>
    <w:p w:rsidR="00CD41A2" w:rsidRPr="00FE1200" w:rsidRDefault="00FE1200" w:rsidP="00FE1200">
      <w:pPr>
        <w:rPr>
          <w:rFonts w:eastAsiaTheme="minorHAnsi"/>
          <w:sz w:val="24"/>
          <w:szCs w:val="24"/>
        </w:rPr>
      </w:pPr>
      <w:r w:rsidRPr="00FE1200">
        <w:rPr>
          <w:rFonts w:eastAsiaTheme="minorHAnsi"/>
          <w:sz w:val="24"/>
          <w:szCs w:val="24"/>
        </w:rPr>
        <w:t xml:space="preserve">가나안 정착 이후 </w:t>
      </w:r>
      <w:r w:rsidRPr="00FE1200">
        <w:rPr>
          <w:rFonts w:eastAsiaTheme="minorHAnsi" w:hint="eastAsia"/>
          <w:sz w:val="24"/>
          <w:szCs w:val="24"/>
        </w:rPr>
        <w:t>유대인들은</w:t>
      </w:r>
      <w:r w:rsidRPr="00FE1200">
        <w:rPr>
          <w:rFonts w:eastAsiaTheme="minorHAnsi"/>
          <w:sz w:val="24"/>
          <w:szCs w:val="24"/>
        </w:rPr>
        <w:t xml:space="preserve"> 무덤에 흰 회칠을 함으로써 부정을 모면케 하는 관례가 생기게 되었다.</w:t>
      </w:r>
    </w:p>
    <w:sectPr w:rsidR="00CD41A2" w:rsidRPr="00FE1200" w:rsidSect="004279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9BF" w:rsidRDefault="004279BF" w:rsidP="00E752DF">
      <w:r>
        <w:separator/>
      </w:r>
    </w:p>
  </w:endnote>
  <w:endnote w:type="continuationSeparator" w:id="0">
    <w:p w:rsidR="004279BF" w:rsidRDefault="004279B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9BF" w:rsidRDefault="004279BF" w:rsidP="00E752DF">
      <w:r>
        <w:separator/>
      </w:r>
    </w:p>
  </w:footnote>
  <w:footnote w:type="continuationSeparator" w:id="0">
    <w:p w:rsidR="004279BF" w:rsidRDefault="004279BF" w:rsidP="00E75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3092A"/>
    <w:rsid w:val="00055767"/>
    <w:rsid w:val="00084B9F"/>
    <w:rsid w:val="000A72C9"/>
    <w:rsid w:val="000C624F"/>
    <w:rsid w:val="000D5364"/>
    <w:rsid w:val="00110311"/>
    <w:rsid w:val="001765CD"/>
    <w:rsid w:val="0019459A"/>
    <w:rsid w:val="001B591F"/>
    <w:rsid w:val="001C27DD"/>
    <w:rsid w:val="001D4495"/>
    <w:rsid w:val="001D7B43"/>
    <w:rsid w:val="001D7D48"/>
    <w:rsid w:val="00206E0C"/>
    <w:rsid w:val="00213376"/>
    <w:rsid w:val="00217BBF"/>
    <w:rsid w:val="002374D2"/>
    <w:rsid w:val="0024266C"/>
    <w:rsid w:val="00296F78"/>
    <w:rsid w:val="002B4F9F"/>
    <w:rsid w:val="002E7515"/>
    <w:rsid w:val="002E7FCE"/>
    <w:rsid w:val="00327D9F"/>
    <w:rsid w:val="00346600"/>
    <w:rsid w:val="00372879"/>
    <w:rsid w:val="003A6EE6"/>
    <w:rsid w:val="003C6F2D"/>
    <w:rsid w:val="003D4EEB"/>
    <w:rsid w:val="0041040A"/>
    <w:rsid w:val="004127C7"/>
    <w:rsid w:val="00417CE5"/>
    <w:rsid w:val="004279BF"/>
    <w:rsid w:val="00470A25"/>
    <w:rsid w:val="004F0332"/>
    <w:rsid w:val="004F3D6A"/>
    <w:rsid w:val="00501215"/>
    <w:rsid w:val="005325E5"/>
    <w:rsid w:val="00541E6C"/>
    <w:rsid w:val="00543606"/>
    <w:rsid w:val="005C4594"/>
    <w:rsid w:val="005C4D0A"/>
    <w:rsid w:val="005D5A91"/>
    <w:rsid w:val="005F0452"/>
    <w:rsid w:val="00631F7B"/>
    <w:rsid w:val="0063536A"/>
    <w:rsid w:val="00641ECD"/>
    <w:rsid w:val="00663678"/>
    <w:rsid w:val="00665AC6"/>
    <w:rsid w:val="006B2FAF"/>
    <w:rsid w:val="006E0333"/>
    <w:rsid w:val="00711072"/>
    <w:rsid w:val="0072796B"/>
    <w:rsid w:val="0073173B"/>
    <w:rsid w:val="00740F10"/>
    <w:rsid w:val="007878B2"/>
    <w:rsid w:val="007B0E65"/>
    <w:rsid w:val="008019CC"/>
    <w:rsid w:val="00817817"/>
    <w:rsid w:val="00824BED"/>
    <w:rsid w:val="00874CFD"/>
    <w:rsid w:val="00875B75"/>
    <w:rsid w:val="0089470A"/>
    <w:rsid w:val="0089527D"/>
    <w:rsid w:val="008B53FE"/>
    <w:rsid w:val="008D5B1F"/>
    <w:rsid w:val="008F311A"/>
    <w:rsid w:val="00946A53"/>
    <w:rsid w:val="0094729B"/>
    <w:rsid w:val="009530BB"/>
    <w:rsid w:val="009536A5"/>
    <w:rsid w:val="009564BC"/>
    <w:rsid w:val="00961B31"/>
    <w:rsid w:val="009648A7"/>
    <w:rsid w:val="00976BA7"/>
    <w:rsid w:val="009D27A8"/>
    <w:rsid w:val="009D2A06"/>
    <w:rsid w:val="00A4242F"/>
    <w:rsid w:val="00AD6824"/>
    <w:rsid w:val="00AE33ED"/>
    <w:rsid w:val="00B25B9D"/>
    <w:rsid w:val="00B55974"/>
    <w:rsid w:val="00B80941"/>
    <w:rsid w:val="00BA0F0F"/>
    <w:rsid w:val="00BC1D85"/>
    <w:rsid w:val="00BE009A"/>
    <w:rsid w:val="00BE1C28"/>
    <w:rsid w:val="00BE279A"/>
    <w:rsid w:val="00C1277E"/>
    <w:rsid w:val="00C14B1A"/>
    <w:rsid w:val="00C23216"/>
    <w:rsid w:val="00C25C0F"/>
    <w:rsid w:val="00C83C1B"/>
    <w:rsid w:val="00C87E97"/>
    <w:rsid w:val="00C9402D"/>
    <w:rsid w:val="00CD41A2"/>
    <w:rsid w:val="00CE28B7"/>
    <w:rsid w:val="00D05FC1"/>
    <w:rsid w:val="00D077FB"/>
    <w:rsid w:val="00D319C8"/>
    <w:rsid w:val="00D71612"/>
    <w:rsid w:val="00D80863"/>
    <w:rsid w:val="00DA785B"/>
    <w:rsid w:val="00DC4893"/>
    <w:rsid w:val="00DD27B5"/>
    <w:rsid w:val="00DE37BF"/>
    <w:rsid w:val="00DE5D17"/>
    <w:rsid w:val="00E23030"/>
    <w:rsid w:val="00E752DF"/>
    <w:rsid w:val="00E83FAB"/>
    <w:rsid w:val="00E9317F"/>
    <w:rsid w:val="00EC18BC"/>
    <w:rsid w:val="00EC6642"/>
    <w:rsid w:val="00ED637E"/>
    <w:rsid w:val="00EE0BCB"/>
    <w:rsid w:val="00EE3E4B"/>
    <w:rsid w:val="00F2361F"/>
    <w:rsid w:val="00F704B7"/>
    <w:rsid w:val="00F96F1C"/>
    <w:rsid w:val="00FE1200"/>
    <w:rsid w:val="00FE4FF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E3427"/>
  <w15:docId w15:val="{C81D2668-65D2-4183-988B-EF3FD73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2019-11-17T00:06:00Z</dcterms:created>
  <dcterms:modified xsi:type="dcterms:W3CDTF">2024-04-26T03:54:00Z</dcterms:modified>
</cp:coreProperties>
</file>