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Pr="00164F7E" w:rsidRDefault="00E07EFE" w:rsidP="00BF3E8E">
      <w:pPr>
        <w:rPr>
          <w:rFonts w:eastAsiaTheme="minorHAnsi"/>
          <w:b/>
          <w:sz w:val="24"/>
          <w:szCs w:val="24"/>
        </w:rPr>
      </w:pPr>
      <w:r w:rsidRPr="00164F7E">
        <w:rPr>
          <w:rFonts w:eastAsiaTheme="minorHAnsi" w:hint="eastAsia"/>
          <w:b/>
          <w:sz w:val="24"/>
          <w:szCs w:val="24"/>
        </w:rPr>
        <w:t>막</w:t>
      </w:r>
      <w:r w:rsidR="001962C8" w:rsidRPr="00164F7E">
        <w:rPr>
          <w:rFonts w:eastAsiaTheme="minorHAnsi" w:hint="eastAsia"/>
          <w:b/>
          <w:sz w:val="24"/>
          <w:szCs w:val="24"/>
        </w:rPr>
        <w:t>0</w:t>
      </w:r>
      <w:r w:rsidR="00D32E11" w:rsidRPr="00164F7E">
        <w:rPr>
          <w:rFonts w:eastAsiaTheme="minorHAnsi" w:hint="eastAsia"/>
          <w:b/>
          <w:sz w:val="24"/>
          <w:szCs w:val="24"/>
        </w:rPr>
        <w:t>5</w:t>
      </w:r>
      <w:r w:rsidR="001E545A" w:rsidRPr="00164F7E">
        <w:rPr>
          <w:rFonts w:eastAsiaTheme="minorHAnsi" w:hint="eastAsia"/>
          <w:b/>
          <w:sz w:val="24"/>
          <w:szCs w:val="24"/>
        </w:rPr>
        <w:t>3</w:t>
      </w:r>
      <w:r w:rsidR="00CE44ED" w:rsidRPr="00164F7E">
        <w:rPr>
          <w:rFonts w:eastAsiaTheme="minorHAnsi" w:hint="eastAsia"/>
          <w:b/>
          <w:sz w:val="24"/>
          <w:szCs w:val="24"/>
        </w:rPr>
        <w:t>6</w:t>
      </w:r>
      <w:r w:rsidR="009B46D2">
        <w:rPr>
          <w:rFonts w:eastAsiaTheme="minorHAnsi" w:hint="eastAsia"/>
          <w:b/>
          <w:sz w:val="24"/>
          <w:szCs w:val="24"/>
        </w:rPr>
        <w:t xml:space="preserve"> (</w:t>
      </w:r>
      <w:r w:rsidR="0042008E">
        <w:rPr>
          <w:rFonts w:eastAsiaTheme="minorHAnsi" w:hint="eastAsia"/>
          <w:b/>
          <w:sz w:val="24"/>
          <w:szCs w:val="24"/>
        </w:rPr>
        <w:t>4</w:t>
      </w:r>
      <w:r w:rsidR="009B46D2">
        <w:rPr>
          <w:rFonts w:eastAsiaTheme="minorHAnsi" w:hint="eastAsia"/>
          <w:b/>
          <w:sz w:val="24"/>
          <w:szCs w:val="24"/>
        </w:rPr>
        <w:t>)</w:t>
      </w:r>
      <w:r w:rsidR="00BF3E8E" w:rsidRPr="00164F7E">
        <w:rPr>
          <w:rFonts w:eastAsiaTheme="minorHAnsi" w:hint="eastAsia"/>
          <w:b/>
          <w:sz w:val="24"/>
          <w:szCs w:val="24"/>
        </w:rPr>
        <w:t xml:space="preserve"> Note</w:t>
      </w:r>
    </w:p>
    <w:p w:rsidR="00BF3E8E" w:rsidRPr="00164F7E" w:rsidRDefault="00BF3E8E" w:rsidP="00BF3E8E">
      <w:pPr>
        <w:rPr>
          <w:rFonts w:eastAsiaTheme="minorHAnsi"/>
          <w:b/>
          <w:sz w:val="24"/>
          <w:szCs w:val="24"/>
        </w:rPr>
      </w:pPr>
    </w:p>
    <w:p w:rsidR="007743F5" w:rsidRPr="00164F7E" w:rsidRDefault="007743F5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bookmarkStart w:id="0" w:name="_GoBack"/>
      <w:bookmarkEnd w:id="0"/>
      <w:r w:rsidRPr="00164F7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164F7E">
        <w:rPr>
          <w:rFonts w:asciiTheme="minorHAnsi" w:eastAsiaTheme="minorHAnsi" w:hAnsiTheme="minorHAnsi" w:cs="Tahoma"/>
          <w:b/>
          <w:sz w:val="23"/>
          <w:szCs w:val="23"/>
        </w:rPr>
        <w:t xml:space="preserve"> ​​</w:t>
      </w:r>
      <w:r w:rsidRPr="00164F7E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믿음이란? </w:t>
      </w:r>
      <w:r w:rsidRPr="00164F7E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Pr="00164F7E">
        <w:rPr>
          <w:rFonts w:asciiTheme="minorHAnsi" w:eastAsiaTheme="minorHAnsi" w:hAnsiTheme="minorHAnsi" w:cs="Tahoma" w:hint="eastAsia"/>
          <w:b/>
          <w:sz w:val="23"/>
          <w:szCs w:val="23"/>
        </w:rPr>
        <w:t>- 변승우 목사</w:t>
      </w:r>
    </w:p>
    <w:p w:rsidR="007743F5" w:rsidRPr="00164F7E" w:rsidRDefault="007743F5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7743F5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믿음은 율법의 요구를 임의적으로 면제시키고 율법의 대용물로 주신 것이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아닙니다.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 그 자체로 간주될 뿐 그것이 아닌 다른 것으로 간주되지 않습니다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믿음을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매개체 또는 도구로 하여 의롭다 함을 얻을 뿐입니다.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칭의의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근거는 믿음이 아닙니다.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근거는 바로 그리스도 안에 있습니다.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믿음으로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그리스도에게 붙어 있어야만이 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칭의를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얻을 수 있다는 말입니다.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◇그렇다면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왜 믿음으로만 의를 얻을 수가 있는가? 다른 것으로는 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안되는가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?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믿는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신자가 그리스도의 이 은혜를 받는 것이 합당하다고 하나님께서 판단하시는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이유는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안에 존재하는 그 탁월함이나, 가치 때문이 </w:t>
      </w:r>
      <w:proofErr w:type="gram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아니라 ,</w:t>
      </w:r>
      <w:proofErr w:type="gram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은혜의 주인이신 예수 그리스도와 믿음이 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맺고있는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관계 때문입니다.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즉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 그리스도 안에서 그리고 예수 그리스도로만이 의롭다 함을 얻을 수 있는데,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바로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 믿음만이 예수 그리스도와 우리를 연합하게 할 수 있기 때문입니다.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(가지가 포도나무에게, 몸의 지체들이 머리에, 아내가 남편에게 연합되어 있는 것)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믿음은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하나님을 신뢰하고 순종케 함으로 거룩해지기 때문에,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즉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믿음이 성화를 이루는 자연스러운 수단이기 때문에 믿음으로 말미암아 의롭다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함을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얻는 것입니다.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그들이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회개하고, 믿고, 거룩해지면 그들의 과거의 죄들은 그리스도 때문에 용서될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것입니다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즉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사람이 믿음과 거룩함으로 말미암아 의롭다 함을 얻는다는 말은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믿음과 거룩함 자체를 보시고 용납된다는 말이 아니고,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믿음과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믿음의 행위 때문에 마치 그들이 의로운 것처럼 취급 받는다는 것입니다.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믿음는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율법준수에 대한 면죄부가 아니고 율법을 지키게</w:t>
      </w:r>
      <w:r w:rsidR="007743F5"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하는 역할을 합니다. 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오히려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믿음은 율법을 지킬 수 있는 비결입니다. 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아브라함의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믿음은 그의 의로 여김을 받았습니다.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이는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자체가 의의 행동이었기 때문입니다.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또한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그것은 사랑으로 역사하여 거룩함을 낳았기 때문입니다(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찰스피니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)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164F7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1004. 이는 그리스도는 믿는 낱낱의 자에게 '법적 깨끗함'에 대해서는, 법(法)의 종점</w:t>
      </w:r>
      <w:r w:rsidRPr="00164F7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164F7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텔로스</w:t>
      </w:r>
      <w:proofErr w:type="spellEnd"/>
      <w:r w:rsidRPr="00164F7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한계로서의 도달점</w:t>
      </w:r>
      <w:proofErr w:type="gramStart"/>
      <w:r w:rsidRPr="00164F7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,행위나</w:t>
      </w:r>
      <w:proofErr w:type="gramEnd"/>
      <w:r w:rsidRPr="00164F7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상태의 결국,종착,결과,목적,완성)</w:t>
      </w:r>
      <w:r w:rsidRPr="00164F7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임이라.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말씀의 의미는 이제는 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칭의뿐만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아니라 성화도 율법적인 노력이 아니라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그리스도를 믿는 믿음에 달려있다는 의미에서 율법의 마침이 된다는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말입니다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(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존스토트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)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성화와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칭의는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물론 분명히 구별되는 상이한 것이지만, 서로 밀접하게 결합되어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있음으로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홀로 존재하지 못한다.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거룩이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절대적으로 필요하다는 사실을 염두에 두어야 한다. </w:t>
      </w:r>
      <w:proofErr w:type="spell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거룩없이는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구원이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불가능하다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,</w:t>
      </w:r>
    </w:p>
    <w:p w:rsidR="00AF2271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칭의는</w:t>
      </w:r>
      <w:proofErr w:type="spellEnd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그리스도의 피를 통하여 그의 죄를 용서 받아, 하늘나라에 들어갈 자격을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얻는 것이고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성화는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그리스도의 성령으로 그 마음이 새롭게 되어, 하늘나라를 즐길 수 있게 하는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것입니다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“사람이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죄 가운데 거하면서 여전히 구원받은 상태에 있을 수 있다는 </w:t>
      </w:r>
      <w:proofErr w:type="gramStart"/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가르침은 ,</w:t>
      </w:r>
      <w:proofErr w:type="gramEnd"/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마치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사람이 병중에 있으면서 동시에 건강할 수 있다는 말이나 마찬가지로 모순된 </w:t>
      </w:r>
    </w:p>
    <w:p w:rsidR="00751FCB" w:rsidRPr="00164F7E" w:rsidRDefault="00751FCB" w:rsidP="00751FC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164F7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것이다</w:t>
      </w:r>
      <w:r w:rsidRPr="00164F7E">
        <w:rPr>
          <w:rStyle w:val="color19"/>
          <w:rFonts w:asciiTheme="minorHAnsi" w:eastAsiaTheme="minorHAnsi" w:hAnsiTheme="minorHAnsi" w:cs="Tahoma"/>
          <w:sz w:val="23"/>
          <w:szCs w:val="23"/>
        </w:rPr>
        <w:t>.”</w:t>
      </w:r>
    </w:p>
    <w:sectPr w:rsidR="00751FCB" w:rsidRPr="00164F7E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13" w:rsidRDefault="00BF2613" w:rsidP="00460496">
      <w:r>
        <w:separator/>
      </w:r>
    </w:p>
  </w:endnote>
  <w:endnote w:type="continuationSeparator" w:id="0">
    <w:p w:rsidR="00BF2613" w:rsidRDefault="00BF261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13" w:rsidRDefault="00BF2613" w:rsidP="00460496">
      <w:r>
        <w:separator/>
      </w:r>
    </w:p>
  </w:footnote>
  <w:footnote w:type="continuationSeparator" w:id="0">
    <w:p w:rsidR="00BF2613" w:rsidRDefault="00BF2613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049A5"/>
    <w:rsid w:val="000502F4"/>
    <w:rsid w:val="00055767"/>
    <w:rsid w:val="000661B9"/>
    <w:rsid w:val="00090AED"/>
    <w:rsid w:val="000936DA"/>
    <w:rsid w:val="000A72C9"/>
    <w:rsid w:val="000B62FC"/>
    <w:rsid w:val="000C624F"/>
    <w:rsid w:val="000D5F6B"/>
    <w:rsid w:val="00127A96"/>
    <w:rsid w:val="00134ABB"/>
    <w:rsid w:val="00135B24"/>
    <w:rsid w:val="00155F07"/>
    <w:rsid w:val="00164F7E"/>
    <w:rsid w:val="001962C8"/>
    <w:rsid w:val="001A337A"/>
    <w:rsid w:val="001B591F"/>
    <w:rsid w:val="001C27DD"/>
    <w:rsid w:val="001D4495"/>
    <w:rsid w:val="001D484E"/>
    <w:rsid w:val="001D5A41"/>
    <w:rsid w:val="001E2703"/>
    <w:rsid w:val="001E545A"/>
    <w:rsid w:val="00206E0C"/>
    <w:rsid w:val="002100F6"/>
    <w:rsid w:val="00221B43"/>
    <w:rsid w:val="0024266C"/>
    <w:rsid w:val="00242E95"/>
    <w:rsid w:val="00246554"/>
    <w:rsid w:val="0024702E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B5FA9"/>
    <w:rsid w:val="00407243"/>
    <w:rsid w:val="0041040A"/>
    <w:rsid w:val="00411294"/>
    <w:rsid w:val="0042008E"/>
    <w:rsid w:val="004326C0"/>
    <w:rsid w:val="0043633B"/>
    <w:rsid w:val="00437443"/>
    <w:rsid w:val="00447455"/>
    <w:rsid w:val="00460496"/>
    <w:rsid w:val="004628CB"/>
    <w:rsid w:val="00464713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61630"/>
    <w:rsid w:val="005A48BB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50182"/>
    <w:rsid w:val="00665AC6"/>
    <w:rsid w:val="00666533"/>
    <w:rsid w:val="00684E71"/>
    <w:rsid w:val="006B4456"/>
    <w:rsid w:val="006C6645"/>
    <w:rsid w:val="006D498C"/>
    <w:rsid w:val="006E0333"/>
    <w:rsid w:val="006E5A0D"/>
    <w:rsid w:val="00706552"/>
    <w:rsid w:val="00711072"/>
    <w:rsid w:val="007200FF"/>
    <w:rsid w:val="0072796B"/>
    <w:rsid w:val="00730340"/>
    <w:rsid w:val="007456C6"/>
    <w:rsid w:val="00751FCB"/>
    <w:rsid w:val="007621C8"/>
    <w:rsid w:val="007743F5"/>
    <w:rsid w:val="007844FE"/>
    <w:rsid w:val="0078707E"/>
    <w:rsid w:val="007B0E65"/>
    <w:rsid w:val="007D417C"/>
    <w:rsid w:val="007D5F1E"/>
    <w:rsid w:val="007E0AE0"/>
    <w:rsid w:val="007E0CEE"/>
    <w:rsid w:val="008019CC"/>
    <w:rsid w:val="00817817"/>
    <w:rsid w:val="00830460"/>
    <w:rsid w:val="00837B84"/>
    <w:rsid w:val="00874CFD"/>
    <w:rsid w:val="00875B75"/>
    <w:rsid w:val="0089470A"/>
    <w:rsid w:val="008952DA"/>
    <w:rsid w:val="008A29B6"/>
    <w:rsid w:val="008A6BD9"/>
    <w:rsid w:val="008B04C4"/>
    <w:rsid w:val="008C2237"/>
    <w:rsid w:val="008D095B"/>
    <w:rsid w:val="008D5B1F"/>
    <w:rsid w:val="00915172"/>
    <w:rsid w:val="00925C22"/>
    <w:rsid w:val="00931274"/>
    <w:rsid w:val="0093175A"/>
    <w:rsid w:val="009530BB"/>
    <w:rsid w:val="009564BC"/>
    <w:rsid w:val="009648A7"/>
    <w:rsid w:val="009831B1"/>
    <w:rsid w:val="009A497E"/>
    <w:rsid w:val="009B46D2"/>
    <w:rsid w:val="009D2697"/>
    <w:rsid w:val="009D3C56"/>
    <w:rsid w:val="009E1E0E"/>
    <w:rsid w:val="00A42EA3"/>
    <w:rsid w:val="00A458B7"/>
    <w:rsid w:val="00A6369F"/>
    <w:rsid w:val="00A90FA7"/>
    <w:rsid w:val="00AA477E"/>
    <w:rsid w:val="00AD66C2"/>
    <w:rsid w:val="00AD6824"/>
    <w:rsid w:val="00AE33ED"/>
    <w:rsid w:val="00AF2271"/>
    <w:rsid w:val="00B02B88"/>
    <w:rsid w:val="00B12C6A"/>
    <w:rsid w:val="00B23E76"/>
    <w:rsid w:val="00B24154"/>
    <w:rsid w:val="00B25B9D"/>
    <w:rsid w:val="00B33D2F"/>
    <w:rsid w:val="00B35CE1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2613"/>
    <w:rsid w:val="00BF3E8E"/>
    <w:rsid w:val="00C1277E"/>
    <w:rsid w:val="00C14B1A"/>
    <w:rsid w:val="00C25C0F"/>
    <w:rsid w:val="00C54505"/>
    <w:rsid w:val="00C62B9B"/>
    <w:rsid w:val="00C74807"/>
    <w:rsid w:val="00C75C7C"/>
    <w:rsid w:val="00C860D6"/>
    <w:rsid w:val="00C87E97"/>
    <w:rsid w:val="00CC47E8"/>
    <w:rsid w:val="00CE44ED"/>
    <w:rsid w:val="00CE451F"/>
    <w:rsid w:val="00D05FC1"/>
    <w:rsid w:val="00D077FB"/>
    <w:rsid w:val="00D07B57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07EFE"/>
    <w:rsid w:val="00E1034A"/>
    <w:rsid w:val="00E1787D"/>
    <w:rsid w:val="00E23030"/>
    <w:rsid w:val="00E35E10"/>
    <w:rsid w:val="00E52500"/>
    <w:rsid w:val="00E55294"/>
    <w:rsid w:val="00E722E2"/>
    <w:rsid w:val="00E7540A"/>
    <w:rsid w:val="00E83FAB"/>
    <w:rsid w:val="00E84039"/>
    <w:rsid w:val="00E92C33"/>
    <w:rsid w:val="00EA5076"/>
    <w:rsid w:val="00EA75EC"/>
    <w:rsid w:val="00EB1A5B"/>
    <w:rsid w:val="00EE0700"/>
    <w:rsid w:val="00EE0BCB"/>
    <w:rsid w:val="00EF6D66"/>
    <w:rsid w:val="00F2361F"/>
    <w:rsid w:val="00F4047E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A9BF7-D738-4158-AEA3-71F36F98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2018-06-30T07:49:00Z</dcterms:created>
  <dcterms:modified xsi:type="dcterms:W3CDTF">2018-06-30T07:50:00Z</dcterms:modified>
</cp:coreProperties>
</file>